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C3531" w14:textId="77777777" w:rsidR="005D167C" w:rsidRDefault="005D167C" w:rsidP="005D167C">
      <w:pPr>
        <w:pStyle w:val="NoSpacing"/>
        <w:spacing w:line="360" w:lineRule="auto"/>
        <w:jc w:val="center"/>
        <w:rPr>
          <w:rFonts w:ascii="Tahoma" w:hAnsi="Tahoma" w:cs="Tahoma"/>
          <w:b/>
          <w:bCs/>
          <w:sz w:val="28"/>
          <w:szCs w:val="28"/>
        </w:rPr>
      </w:pPr>
    </w:p>
    <w:p w14:paraId="1EE18A3F" w14:textId="77777777" w:rsidR="005D167C" w:rsidRPr="00C36F32" w:rsidRDefault="005D167C" w:rsidP="005D167C">
      <w:pPr>
        <w:pStyle w:val="NoSpacing"/>
        <w:spacing w:line="360" w:lineRule="auto"/>
        <w:jc w:val="center"/>
        <w:rPr>
          <w:rFonts w:ascii="Tahoma" w:hAnsi="Tahoma" w:cs="Tahoma"/>
          <w:b/>
          <w:bCs/>
          <w:sz w:val="28"/>
          <w:szCs w:val="28"/>
        </w:rPr>
      </w:pPr>
      <w:r w:rsidRPr="00C36F32">
        <w:rPr>
          <w:rFonts w:ascii="Tahoma" w:hAnsi="Tahoma" w:cs="Tahoma"/>
          <w:b/>
          <w:bCs/>
          <w:sz w:val="28"/>
          <w:szCs w:val="28"/>
        </w:rPr>
        <w:t>C E R T I F I C A T I O N</w:t>
      </w:r>
    </w:p>
    <w:p w14:paraId="4D8146A9" w14:textId="77777777" w:rsidR="005D167C" w:rsidRDefault="005D167C" w:rsidP="005D167C">
      <w:pPr>
        <w:pStyle w:val="NoSpacing"/>
        <w:spacing w:line="360" w:lineRule="auto"/>
        <w:jc w:val="center"/>
        <w:rPr>
          <w:rFonts w:ascii="Tahoma" w:hAnsi="Tahoma" w:cs="Tahoma"/>
          <w:sz w:val="24"/>
          <w:szCs w:val="24"/>
        </w:rPr>
      </w:pPr>
    </w:p>
    <w:p w14:paraId="7380AEF0" w14:textId="77777777" w:rsidR="005D167C" w:rsidRDefault="005D167C" w:rsidP="005D167C">
      <w:pPr>
        <w:pStyle w:val="NoSpacing"/>
        <w:spacing w:line="36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 xml:space="preserve">I, _________________, appointed/designated to the position of ____________ under the ________________ Division, and entitled to the provision of monthly Representation Allowance (RA) and Transportation Allowance (TA) in amount of </w:t>
      </w:r>
      <w:r w:rsidRPr="00963562">
        <w:rPr>
          <w:rFonts w:ascii="Tahoma" w:hAnsi="Tahoma" w:cs="Tahoma"/>
          <w:sz w:val="24"/>
          <w:szCs w:val="24"/>
          <w:u w:val="single"/>
        </w:rPr>
        <w:t>Php</w:t>
      </w:r>
      <w:r>
        <w:rPr>
          <w:rFonts w:ascii="Tahoma" w:hAnsi="Tahoma" w:cs="Tahoma"/>
          <w:sz w:val="24"/>
          <w:szCs w:val="24"/>
        </w:rPr>
        <w:t xml:space="preserve">__________ for each type under the pertinent provision of the annual General Appropriations Act and National Budget Circular No. 548 dated May 15, 2015, </w:t>
      </w:r>
      <w:r w:rsidRPr="003471B8">
        <w:rPr>
          <w:rFonts w:ascii="Tahoma" w:hAnsi="Tahoma" w:cs="Tahoma"/>
          <w:sz w:val="24"/>
          <w:szCs w:val="24"/>
        </w:rPr>
        <w:t>do hereby certify that</w:t>
      </w:r>
      <w:r>
        <w:rPr>
          <w:rFonts w:ascii="Tahoma" w:hAnsi="Tahoma" w:cs="Tahoma"/>
          <w:sz w:val="24"/>
          <w:szCs w:val="24"/>
        </w:rPr>
        <w:t>:</w:t>
      </w:r>
    </w:p>
    <w:p w14:paraId="2AC41C75" w14:textId="4C48C4EB" w:rsidR="005D167C" w:rsidRDefault="005D167C" w:rsidP="005D167C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 have rendered ____ workdays of actual work performance for the month of ________ 202</w:t>
      </w:r>
      <w:r w:rsidR="00DE055D">
        <w:rPr>
          <w:rFonts w:ascii="Tahoma" w:hAnsi="Tahoma" w:cs="Tahoma"/>
          <w:sz w:val="24"/>
          <w:szCs w:val="24"/>
        </w:rPr>
        <w:t>4</w:t>
      </w:r>
      <w:r>
        <w:rPr>
          <w:rFonts w:ascii="Tahoma" w:hAnsi="Tahoma" w:cs="Tahoma"/>
          <w:sz w:val="24"/>
          <w:szCs w:val="24"/>
        </w:rPr>
        <w:t xml:space="preserve">; and </w:t>
      </w:r>
    </w:p>
    <w:p w14:paraId="4084844E" w14:textId="77777777" w:rsidR="005D167C" w:rsidRDefault="005D167C" w:rsidP="005D167C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 did not use any government vehicle nor was assigned with any for purposes of transportation.</w:t>
      </w:r>
    </w:p>
    <w:p w14:paraId="36D468F9" w14:textId="77777777" w:rsidR="005D167C" w:rsidRPr="003471B8" w:rsidRDefault="005D167C" w:rsidP="005D167C">
      <w:pPr>
        <w:pStyle w:val="NoSpacing"/>
        <w:spacing w:line="360" w:lineRule="auto"/>
        <w:jc w:val="both"/>
        <w:rPr>
          <w:rFonts w:ascii="Tahoma" w:hAnsi="Tahoma" w:cs="Tahoma"/>
          <w:sz w:val="24"/>
          <w:szCs w:val="24"/>
        </w:rPr>
      </w:pPr>
      <w:r w:rsidRPr="003471B8">
        <w:rPr>
          <w:rFonts w:ascii="Tahoma" w:hAnsi="Tahoma" w:cs="Tahoma"/>
          <w:sz w:val="24"/>
          <w:szCs w:val="24"/>
        </w:rPr>
        <w:t xml:space="preserve"> </w:t>
      </w:r>
    </w:p>
    <w:p w14:paraId="0DCBDA9F" w14:textId="3CE0458A" w:rsidR="005D167C" w:rsidRPr="001228D8" w:rsidRDefault="005D167C" w:rsidP="005D167C">
      <w:pPr>
        <w:pStyle w:val="NoSpacing"/>
        <w:spacing w:line="360" w:lineRule="auto"/>
        <w:ind w:firstLine="720"/>
        <w:jc w:val="both"/>
        <w:rPr>
          <w:rFonts w:ascii="Tahoma" w:hAnsi="Tahoma" w:cs="Tahoma"/>
          <w:sz w:val="24"/>
          <w:szCs w:val="24"/>
        </w:rPr>
      </w:pPr>
      <w:r w:rsidRPr="001228D8">
        <w:rPr>
          <w:rFonts w:ascii="Tahoma" w:hAnsi="Tahoma" w:cs="Tahoma"/>
          <w:sz w:val="24"/>
          <w:szCs w:val="24"/>
        </w:rPr>
        <w:t>This certification is issued</w:t>
      </w:r>
      <w:r>
        <w:rPr>
          <w:rFonts w:ascii="Tahoma" w:hAnsi="Tahoma" w:cs="Tahoma"/>
          <w:sz w:val="24"/>
          <w:szCs w:val="24"/>
        </w:rPr>
        <w:t xml:space="preserve"> </w:t>
      </w:r>
      <w:r w:rsidRPr="001228D8">
        <w:rPr>
          <w:rFonts w:ascii="Tahoma" w:hAnsi="Tahoma" w:cs="Tahoma"/>
          <w:sz w:val="24"/>
          <w:szCs w:val="24"/>
        </w:rPr>
        <w:t xml:space="preserve">in </w:t>
      </w:r>
      <w:r>
        <w:rPr>
          <w:rFonts w:ascii="Tahoma" w:hAnsi="Tahoma" w:cs="Tahoma"/>
          <w:sz w:val="24"/>
          <w:szCs w:val="24"/>
        </w:rPr>
        <w:t>compliance</w:t>
      </w:r>
      <w:r w:rsidRPr="001228D8">
        <w:rPr>
          <w:rFonts w:ascii="Tahoma" w:hAnsi="Tahoma" w:cs="Tahoma"/>
          <w:sz w:val="24"/>
          <w:szCs w:val="24"/>
        </w:rPr>
        <w:t xml:space="preserve"> with </w:t>
      </w:r>
      <w:r>
        <w:rPr>
          <w:rFonts w:ascii="Tahoma" w:hAnsi="Tahoma" w:cs="Tahoma"/>
          <w:sz w:val="24"/>
          <w:szCs w:val="24"/>
        </w:rPr>
        <w:t xml:space="preserve">the </w:t>
      </w:r>
      <w:r w:rsidRPr="001228D8">
        <w:rPr>
          <w:rFonts w:ascii="Tahoma" w:hAnsi="Tahoma" w:cs="Tahoma"/>
          <w:sz w:val="24"/>
          <w:szCs w:val="24"/>
        </w:rPr>
        <w:t xml:space="preserve">requirements under </w:t>
      </w:r>
      <w:r w:rsidRPr="001228D8">
        <w:rPr>
          <w:rFonts w:ascii="Tahoma" w:hAnsi="Tahoma" w:cs="Tahoma"/>
          <w:b/>
          <w:bCs/>
          <w:sz w:val="24"/>
          <w:szCs w:val="24"/>
        </w:rPr>
        <w:t xml:space="preserve">COA Circular No. </w:t>
      </w:r>
      <w:r w:rsidR="00DE055D">
        <w:rPr>
          <w:rFonts w:ascii="Tahoma" w:hAnsi="Tahoma" w:cs="Tahoma"/>
          <w:b/>
          <w:bCs/>
          <w:sz w:val="24"/>
          <w:szCs w:val="24"/>
        </w:rPr>
        <w:t>2012-001</w:t>
      </w:r>
      <w:r w:rsidRPr="001228D8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1228D8">
        <w:rPr>
          <w:rFonts w:ascii="Tahoma" w:hAnsi="Tahoma" w:cs="Tahoma"/>
          <w:sz w:val="24"/>
          <w:szCs w:val="24"/>
        </w:rPr>
        <w:t>dated</w:t>
      </w:r>
      <w:r w:rsidRPr="001228D8">
        <w:rPr>
          <w:rFonts w:ascii="Tahoma" w:hAnsi="Tahoma" w:cs="Tahoma"/>
          <w:b/>
          <w:bCs/>
          <w:sz w:val="24"/>
          <w:szCs w:val="24"/>
        </w:rPr>
        <w:t xml:space="preserve"> June 14, 20</w:t>
      </w:r>
      <w:r w:rsidR="00DE055D">
        <w:rPr>
          <w:rFonts w:ascii="Tahoma" w:hAnsi="Tahoma" w:cs="Tahoma"/>
          <w:b/>
          <w:bCs/>
          <w:sz w:val="24"/>
          <w:szCs w:val="24"/>
        </w:rPr>
        <w:t>12</w:t>
      </w:r>
      <w:r w:rsidRPr="001228D8">
        <w:rPr>
          <w:rFonts w:ascii="Tahoma" w:hAnsi="Tahoma" w:cs="Tahoma"/>
          <w:b/>
          <w:bCs/>
          <w:sz w:val="24"/>
          <w:szCs w:val="24"/>
        </w:rPr>
        <w:t>.</w:t>
      </w:r>
    </w:p>
    <w:p w14:paraId="608EC826" w14:textId="77777777" w:rsidR="005D167C" w:rsidRDefault="005D167C" w:rsidP="005D167C">
      <w:pPr>
        <w:pStyle w:val="NoSpacing"/>
        <w:spacing w:line="276" w:lineRule="auto"/>
        <w:jc w:val="both"/>
        <w:rPr>
          <w:rFonts w:ascii="Tahoma" w:hAnsi="Tahoma" w:cs="Tahoma"/>
          <w:sz w:val="24"/>
          <w:szCs w:val="24"/>
        </w:rPr>
      </w:pPr>
    </w:p>
    <w:p w14:paraId="60A13118" w14:textId="77777777" w:rsidR="005D167C" w:rsidRDefault="005D167C" w:rsidP="005D167C">
      <w:pPr>
        <w:pStyle w:val="NoSpacing"/>
        <w:spacing w:line="276" w:lineRule="auto"/>
        <w:jc w:val="both"/>
        <w:rPr>
          <w:rFonts w:ascii="Tahoma" w:hAnsi="Tahoma" w:cs="Tahoma"/>
          <w:sz w:val="24"/>
          <w:szCs w:val="24"/>
        </w:rPr>
      </w:pPr>
    </w:p>
    <w:p w14:paraId="22E55703" w14:textId="77777777" w:rsidR="005D167C" w:rsidRPr="003059FB" w:rsidRDefault="005D167C" w:rsidP="005D167C">
      <w:pPr>
        <w:pStyle w:val="NoSpacing"/>
        <w:spacing w:line="276" w:lineRule="auto"/>
        <w:jc w:val="center"/>
        <w:rPr>
          <w:rFonts w:ascii="Tahoma" w:hAnsi="Tahoma" w:cs="Tahoma"/>
        </w:rPr>
      </w:pPr>
    </w:p>
    <w:p w14:paraId="5347DA24" w14:textId="77777777" w:rsidR="005D167C" w:rsidRPr="003059FB" w:rsidRDefault="005D167C" w:rsidP="005D167C">
      <w:pPr>
        <w:pStyle w:val="NoSpacing"/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3059FB">
        <w:rPr>
          <w:rFonts w:ascii="Tahoma" w:hAnsi="Tahoma" w:cs="Tahoma"/>
          <w:sz w:val="24"/>
          <w:szCs w:val="24"/>
        </w:rPr>
        <w:t>__________________________</w:t>
      </w:r>
    </w:p>
    <w:p w14:paraId="06887EEF" w14:textId="77777777" w:rsidR="005D167C" w:rsidRPr="003059FB" w:rsidRDefault="005D167C" w:rsidP="005D167C">
      <w:pPr>
        <w:pStyle w:val="NoSpacing"/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3059FB">
        <w:rPr>
          <w:rFonts w:ascii="Tahoma" w:hAnsi="Tahoma" w:cs="Tahoma"/>
          <w:sz w:val="24"/>
          <w:szCs w:val="24"/>
        </w:rPr>
        <w:t>Name of Claimant</w:t>
      </w:r>
    </w:p>
    <w:p w14:paraId="3D7A40DC" w14:textId="77777777" w:rsidR="005D167C" w:rsidRDefault="005D167C" w:rsidP="005D167C">
      <w:pPr>
        <w:pStyle w:val="NoSpacing"/>
        <w:spacing w:line="276" w:lineRule="auto"/>
        <w:jc w:val="center"/>
        <w:rPr>
          <w:rFonts w:ascii="Tahoma" w:hAnsi="Tahoma" w:cs="Tahoma"/>
          <w:sz w:val="24"/>
          <w:szCs w:val="24"/>
        </w:rPr>
      </w:pPr>
    </w:p>
    <w:p w14:paraId="16170DF1" w14:textId="77777777" w:rsidR="005D167C" w:rsidRDefault="005D167C" w:rsidP="005D167C">
      <w:pPr>
        <w:pStyle w:val="NoSpacing"/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3059FB">
        <w:rPr>
          <w:rFonts w:ascii="Tahoma" w:hAnsi="Tahoma" w:cs="Tahoma"/>
          <w:sz w:val="24"/>
          <w:szCs w:val="24"/>
        </w:rPr>
        <w:t>______________</w:t>
      </w:r>
    </w:p>
    <w:p w14:paraId="0D7E9E1C" w14:textId="77777777" w:rsidR="005D167C" w:rsidRDefault="005D167C" w:rsidP="005D167C">
      <w:pPr>
        <w:pStyle w:val="NoSpacing"/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3059FB">
        <w:rPr>
          <w:rFonts w:ascii="Tahoma" w:hAnsi="Tahoma" w:cs="Tahoma"/>
          <w:sz w:val="24"/>
          <w:szCs w:val="24"/>
        </w:rPr>
        <w:t>Date Signed</w:t>
      </w:r>
    </w:p>
    <w:p w14:paraId="4518FCC8" w14:textId="77777777" w:rsidR="005D167C" w:rsidRDefault="005D167C"/>
    <w:sectPr w:rsidR="005D167C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95830" w14:textId="77777777" w:rsidR="000F6650" w:rsidRDefault="000F6650" w:rsidP="005D167C">
      <w:pPr>
        <w:spacing w:after="0" w:line="240" w:lineRule="auto"/>
      </w:pPr>
      <w:r>
        <w:separator/>
      </w:r>
    </w:p>
  </w:endnote>
  <w:endnote w:type="continuationSeparator" w:id="0">
    <w:p w14:paraId="7140AC7B" w14:textId="77777777" w:rsidR="000F6650" w:rsidRDefault="000F6650" w:rsidP="005D16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ECC8F" w14:textId="77777777" w:rsidR="005D167C" w:rsidRPr="00BF6F75" w:rsidRDefault="005D167C" w:rsidP="005D167C">
    <w:pPr>
      <w:pBdr>
        <w:bottom w:val="single" w:sz="12" w:space="1" w:color="auto"/>
      </w:pBdr>
      <w:jc w:val="both"/>
      <w:rPr>
        <w:rFonts w:ascii="Times New Roman" w:hAnsi="Times New Roman" w:cs="Times New Roman"/>
        <w:sz w:val="12"/>
        <w:szCs w:val="28"/>
      </w:rPr>
    </w:pPr>
  </w:p>
  <w:p w14:paraId="75844513" w14:textId="01E1B956" w:rsidR="005D167C" w:rsidRPr="00BF6F75" w:rsidRDefault="005D167C" w:rsidP="00BF6F75">
    <w:pPr>
      <w:tabs>
        <w:tab w:val="center" w:pos="4680"/>
        <w:tab w:val="right" w:pos="9360"/>
      </w:tabs>
      <w:spacing w:after="0" w:line="240" w:lineRule="auto"/>
      <w:jc w:val="both"/>
      <w:rPr>
        <w:rFonts w:ascii="Times New Roman" w:hAnsi="Times New Roman" w:cs="Times New Roman"/>
        <w:sz w:val="20"/>
        <w:szCs w:val="28"/>
      </w:rPr>
    </w:pPr>
    <w:r w:rsidRPr="00BF6F75">
      <w:rPr>
        <w:rFonts w:ascii="Times New Roman" w:hAnsi="Times New Roman" w:cs="Times New Roman"/>
        <w:sz w:val="20"/>
        <w:szCs w:val="28"/>
      </w:rPr>
      <w:t>FM-ACC-030</w:t>
    </w:r>
    <w:r w:rsidRPr="00BF6F75">
      <w:rPr>
        <w:rFonts w:ascii="Times New Roman" w:hAnsi="Times New Roman" w:cs="Times New Roman"/>
        <w:sz w:val="20"/>
        <w:szCs w:val="28"/>
      </w:rPr>
      <w:tab/>
      <w:t>R</w:t>
    </w:r>
    <w:r w:rsidR="00BF6F75">
      <w:rPr>
        <w:rFonts w:ascii="Times New Roman" w:hAnsi="Times New Roman" w:cs="Times New Roman"/>
        <w:sz w:val="20"/>
        <w:szCs w:val="28"/>
      </w:rPr>
      <w:t>evision</w:t>
    </w:r>
    <w:r w:rsidRPr="00BF6F75">
      <w:rPr>
        <w:rFonts w:ascii="Times New Roman" w:hAnsi="Times New Roman" w:cs="Times New Roman"/>
        <w:sz w:val="20"/>
        <w:szCs w:val="28"/>
      </w:rPr>
      <w:t xml:space="preserve">: </w:t>
    </w:r>
    <w:r w:rsidR="00BF6F75" w:rsidRPr="00BF6F75">
      <w:rPr>
        <w:rFonts w:ascii="Times New Roman" w:hAnsi="Times New Roman" w:cs="Times New Roman"/>
        <w:sz w:val="20"/>
        <w:szCs w:val="28"/>
      </w:rPr>
      <w:t>2</w:t>
    </w:r>
    <w:r w:rsidRPr="00BF6F75">
      <w:rPr>
        <w:rFonts w:ascii="Times New Roman" w:hAnsi="Times New Roman" w:cs="Times New Roman"/>
        <w:sz w:val="20"/>
        <w:szCs w:val="28"/>
      </w:rPr>
      <w:tab/>
      <w:t xml:space="preserve">   </w:t>
    </w:r>
    <w:r w:rsidR="00BF6F75">
      <w:rPr>
        <w:rFonts w:ascii="Times New Roman" w:hAnsi="Times New Roman" w:cs="Times New Roman"/>
        <w:sz w:val="20"/>
        <w:szCs w:val="28"/>
      </w:rPr>
      <w:t>Effectivity Date</w:t>
    </w:r>
    <w:r w:rsidRPr="00BF6F75">
      <w:rPr>
        <w:rFonts w:ascii="Times New Roman" w:hAnsi="Times New Roman" w:cs="Times New Roman"/>
        <w:sz w:val="20"/>
        <w:szCs w:val="28"/>
      </w:rPr>
      <w:t xml:space="preserve">: </w:t>
    </w:r>
    <w:r w:rsidR="00BF6F75" w:rsidRPr="00BF6F75">
      <w:rPr>
        <w:rFonts w:ascii="Times New Roman" w:hAnsi="Times New Roman" w:cs="Times New Roman"/>
        <w:sz w:val="20"/>
        <w:szCs w:val="28"/>
      </w:rPr>
      <w:t>March 15,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15BC4" w14:textId="77777777" w:rsidR="000F6650" w:rsidRDefault="000F6650" w:rsidP="005D167C">
      <w:pPr>
        <w:spacing w:after="0" w:line="240" w:lineRule="auto"/>
      </w:pPr>
      <w:r>
        <w:separator/>
      </w:r>
    </w:p>
  </w:footnote>
  <w:footnote w:type="continuationSeparator" w:id="0">
    <w:p w14:paraId="3EC9F7C8" w14:textId="77777777" w:rsidR="000F6650" w:rsidRDefault="000F6650" w:rsidP="005D16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B71DD" w14:textId="0C805211" w:rsidR="005D167C" w:rsidRDefault="00BF6F75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C1F0BD8" wp14:editId="5B6BBDDD">
          <wp:simplePos x="0" y="0"/>
          <wp:positionH relativeFrom="column">
            <wp:posOffset>-9525</wp:posOffset>
          </wp:positionH>
          <wp:positionV relativeFrom="paragraph">
            <wp:posOffset>-249555</wp:posOffset>
          </wp:positionV>
          <wp:extent cx="5961380" cy="733425"/>
          <wp:effectExtent l="0" t="0" r="0" b="9525"/>
          <wp:wrapNone/>
          <wp:docPr id="1" name="Picture 3">
            <a:extLst xmlns:a="http://schemas.openxmlformats.org/drawingml/2006/main">
              <a:ext uri="{FF2B5EF4-FFF2-40B4-BE49-F238E27FC236}">
                <a16:creationId xmlns:a16="http://schemas.microsoft.com/office/drawing/2014/main" id="{EF69830B-B5E1-436D-978D-4DFDD587C65C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EF69830B-B5E1-436D-978D-4DFDD587C65C}"/>
                      </a:ext>
                    </a:extLst>
                  </pic:cNvPr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75" t="-1" r="-6068" b="29962"/>
                  <a:stretch/>
                </pic:blipFill>
                <pic:spPr bwMode="auto">
                  <a:xfrm>
                    <a:off x="0" y="0"/>
                    <a:ext cx="5961380" cy="7334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D2A65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EE872B" wp14:editId="264F87CA">
              <wp:simplePos x="0" y="0"/>
              <wp:positionH relativeFrom="column">
                <wp:posOffset>34290</wp:posOffset>
              </wp:positionH>
              <wp:positionV relativeFrom="paragraph">
                <wp:posOffset>768606</wp:posOffset>
              </wp:positionV>
              <wp:extent cx="5867761" cy="0"/>
              <wp:effectExtent l="0" t="19050" r="19050" b="1905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67761" cy="0"/>
                      </a:xfrm>
                      <a:prstGeom prst="line">
                        <a:avLst/>
                      </a:prstGeom>
                      <a:ln w="38100" cmpd="thickThin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5C80E05" id="Straight Connector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7pt,60.5pt" to="464.75pt,6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" strokecolor="black [3213]" strokeweight="3pt">
              <v:stroke linestyle="thickThin"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E5094"/>
    <w:multiLevelType w:val="hybridMultilevel"/>
    <w:tmpl w:val="0F6858AC"/>
    <w:lvl w:ilvl="0" w:tplc="34090019">
      <w:start w:val="1"/>
      <w:numFmt w:val="lowerLetter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67C"/>
    <w:rsid w:val="000F6650"/>
    <w:rsid w:val="005D167C"/>
    <w:rsid w:val="008E7FB1"/>
    <w:rsid w:val="00A30B1A"/>
    <w:rsid w:val="00BF1A59"/>
    <w:rsid w:val="00BF6F75"/>
    <w:rsid w:val="00DE055D"/>
    <w:rsid w:val="00ED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44EE2B"/>
  <w15:chartTrackingRefBased/>
  <w15:docId w15:val="{A49A06D0-BD10-408C-98FB-579A6F677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16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167C"/>
  </w:style>
  <w:style w:type="paragraph" w:styleId="Footer">
    <w:name w:val="footer"/>
    <w:basedOn w:val="Normal"/>
    <w:link w:val="FooterChar"/>
    <w:uiPriority w:val="99"/>
    <w:unhideWhenUsed/>
    <w:rsid w:val="005D16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167C"/>
  </w:style>
  <w:style w:type="paragraph" w:styleId="NoSpacing">
    <w:name w:val="No Spacing"/>
    <w:uiPriority w:val="1"/>
    <w:qFormat/>
    <w:rsid w:val="005D167C"/>
    <w:pPr>
      <w:spacing w:after="0" w:line="240" w:lineRule="auto"/>
    </w:pPr>
    <w:rPr>
      <w:rFonts w:ascii="Calibri" w:eastAsia="Times New Roman" w:hAnsi="Calibri" w:cs="Times New Roman"/>
      <w:kern w:val="0"/>
      <w:lang w:val="en-US" w:eastAsia="en-P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ACCOUNTING1</dc:creator>
  <cp:keywords/>
  <dc:description/>
  <cp:lastModifiedBy>PEEJAY P. FAMOR</cp:lastModifiedBy>
  <cp:revision>3</cp:revision>
  <cp:lastPrinted>2026-03-02T08:03:00Z</cp:lastPrinted>
  <dcterms:created xsi:type="dcterms:W3CDTF">2024-04-05T01:55:00Z</dcterms:created>
  <dcterms:modified xsi:type="dcterms:W3CDTF">2026-03-02T08:03:00Z</dcterms:modified>
</cp:coreProperties>
</file>